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DB" w:rsidRPr="00E112DB" w:rsidRDefault="00E112DB" w:rsidP="00E112DB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E112DB">
        <w:rPr>
          <w:rFonts w:ascii="Arial" w:eastAsia="Times New Roman" w:hAnsi="Arial" w:cs="Arial"/>
          <w:b/>
          <w:bCs/>
          <w:color w:val="333333"/>
          <w:sz w:val="23"/>
          <w:szCs w:val="23"/>
        </w:rPr>
        <w:t>Всемирная декларация об обеспечении выживания, защиты и развития детей</w:t>
      </w:r>
    </w:p>
    <w:p w:rsidR="00E112DB" w:rsidRPr="00E112DB" w:rsidRDefault="00E112DB" w:rsidP="00E112DB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proofErr w:type="gramStart"/>
      <w:r w:rsidRPr="00E112DB">
        <w:rPr>
          <w:rFonts w:ascii="Arial" w:eastAsia="Times New Roman" w:hAnsi="Arial" w:cs="Arial"/>
          <w:i/>
          <w:iCs/>
          <w:color w:val="333333"/>
          <w:sz w:val="20"/>
          <w:szCs w:val="20"/>
        </w:rPr>
        <w:t>Принята</w:t>
      </w:r>
      <w:proofErr w:type="gramEnd"/>
      <w:r w:rsidRPr="00E112DB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Всемирной встречей на высшем уровне в интересах детей, Нью-Йорк, 30 сентября 2000 года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со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всеобщим призывом — обеспечить каждому ребенку лучшее будущее.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2. Дети мира невинны, уязвимы и зависимы. Они также любознательны, энергичны и полны надежды.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3. Однако для многих детей реальности детства совершенно другие.</w:t>
      </w:r>
    </w:p>
    <w:p w:rsidR="00E112DB" w:rsidRPr="00E112DB" w:rsidRDefault="00E112DB" w:rsidP="00E112D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E112DB">
        <w:rPr>
          <w:rFonts w:ascii="Arial" w:eastAsia="Times New Roman" w:hAnsi="Arial" w:cs="Arial"/>
          <w:color w:val="000000"/>
          <w:sz w:val="23"/>
          <w:szCs w:val="23"/>
        </w:rPr>
        <w:t>Проблема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4. Каждый день множество детей во всем мире подвергаются опасностям, которые препятствуют их росту и развитию. Они подвергаются неисчислимым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страданиям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будучи жертвами войны и насилия;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инвалидами; или жертвами халатности, жестокости и эксплуатации.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5. Каждый день миллионы детей страдают от бедствий нищеты и экономического</w:t>
      </w:r>
      <w:r w:rsidRPr="00E112DB">
        <w:rPr>
          <w:rFonts w:ascii="Arial" w:eastAsia="Times New Roman" w:hAnsi="Arial" w:cs="Arial"/>
          <w:color w:val="333333"/>
          <w:sz w:val="20"/>
        </w:rPr>
        <w:t> </w:t>
      </w:r>
      <w:hyperlink r:id="rId4" w:tgtFrame="_blank" w:history="1">
        <w:r w:rsidRPr="00E112DB">
          <w:rPr>
            <w:rFonts w:ascii="Arial" w:eastAsia="Times New Roman" w:hAnsi="Arial" w:cs="Arial"/>
            <w:b/>
            <w:bCs/>
            <w:color w:val="333333"/>
            <w:sz w:val="20"/>
            <w:u w:val="single"/>
          </w:rPr>
          <w:t>кризиса</w:t>
        </w:r>
      </w:hyperlink>
      <w:r w:rsidRPr="00E112DB">
        <w:rPr>
          <w:rFonts w:ascii="Arial" w:eastAsia="Times New Roman" w:hAnsi="Arial" w:cs="Arial"/>
          <w:color w:val="333333"/>
          <w:sz w:val="20"/>
        </w:rPr>
        <w:t> </w:t>
      </w:r>
      <w:r w:rsidRPr="00E112DB">
        <w:rPr>
          <w:rFonts w:ascii="Arial" w:eastAsia="Times New Roman" w:hAnsi="Arial" w:cs="Arial"/>
          <w:color w:val="333333"/>
          <w:sz w:val="20"/>
          <w:szCs w:val="20"/>
        </w:rPr>
        <w:t>—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6. Каждый день 40 000 детей умирают от недоедания и болезней, в том числе от приобретенного синдрома иммунодефицита (СПИДа), от отсутствия чистой воды и плохих санитарных условий, а также от последствий, связанных с проблемой наркомании.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7. Вот те проблемы, которые мы как политические лидеры должны решить.</w:t>
      </w:r>
    </w:p>
    <w:p w:rsidR="00E112DB" w:rsidRPr="00E112DB" w:rsidRDefault="00E112DB" w:rsidP="00E112D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E112DB">
        <w:rPr>
          <w:rFonts w:ascii="Arial" w:eastAsia="Times New Roman" w:hAnsi="Arial" w:cs="Arial"/>
          <w:color w:val="000000"/>
          <w:sz w:val="23"/>
          <w:szCs w:val="23"/>
        </w:rPr>
        <w:t>Возможности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возможности.</w:t>
      </w:r>
      <w:hyperlink r:id="rId5" w:history="1">
        <w:r w:rsidRPr="00E112DB">
          <w:rPr>
            <w:rFonts w:ascii="Arial" w:eastAsia="Times New Roman" w:hAnsi="Arial" w:cs="Arial"/>
            <w:color w:val="333333"/>
            <w:sz w:val="20"/>
            <w:u w:val="single"/>
          </w:rPr>
          <w:t>Конвенция о правах ребенка</w:t>
        </w:r>
      </w:hyperlink>
      <w:r w:rsidRPr="00E112DB">
        <w:rPr>
          <w:rFonts w:ascii="Arial" w:eastAsia="Times New Roman" w:hAnsi="Arial" w:cs="Arial"/>
          <w:color w:val="333333"/>
          <w:sz w:val="20"/>
        </w:rPr>
        <w:t> </w:t>
      </w:r>
      <w:r w:rsidRPr="00E112DB">
        <w:rPr>
          <w:rFonts w:ascii="Arial" w:eastAsia="Times New Roman" w:hAnsi="Arial" w:cs="Arial"/>
          <w:color w:val="333333"/>
          <w:sz w:val="20"/>
          <w:szCs w:val="20"/>
        </w:rPr>
        <w:t>открывает новую возможность для истинного всеобщего уважения к правам и благополучию детей.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—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 и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</w:t>
      </w:r>
    </w:p>
    <w:p w:rsidR="00E112DB" w:rsidRPr="00E112DB" w:rsidRDefault="00E112DB" w:rsidP="00E112D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E112DB">
        <w:rPr>
          <w:rFonts w:ascii="Arial" w:eastAsia="Times New Roman" w:hAnsi="Arial" w:cs="Arial"/>
          <w:color w:val="000000"/>
          <w:sz w:val="23"/>
          <w:szCs w:val="23"/>
        </w:rPr>
        <w:t>Задачи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lastRenderedPageBreak/>
        <w:t>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11. Следует уделять больше внимания, проявлять заботу и оказывать поддержку детям- инвалидам, а также другим детям, находящимся в крайне трудных условиях.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13. В настоящее время более 100 миллионов детей не имеют базового школьного образования, причем две трети из них составляют девочки. Предоставление базового образования и обеспечение грамотности являются важным вкладом, который можно было бы сделать в интересах развития детей мира.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14. Полмиллиона матерей умирают каждый год по причинам, связанным с рождением детей.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Всеми возможными средствами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следует обеспечивать 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основной ячейкой и естественной средой роста и благополучия детей, следует обеспечить всеми возможными видами защиты и помощи.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ответственной жизни в свободном обществе. С ранних лет следует поощрять их участие в культурной жизни их стран.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которыми сталкиваются развивающиеся страны-дебиторы.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17. Эти задачи требуют длительных и согласованных усилий всех стран на основе мероприятий на национальном уровне и международного сотрудничества.</w:t>
      </w:r>
    </w:p>
    <w:p w:rsidR="00E112DB" w:rsidRPr="00E112DB" w:rsidRDefault="00E112DB" w:rsidP="00E112D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E112DB">
        <w:rPr>
          <w:rFonts w:ascii="Arial" w:eastAsia="Times New Roman" w:hAnsi="Arial" w:cs="Arial"/>
          <w:color w:val="000000"/>
          <w:sz w:val="23"/>
          <w:szCs w:val="23"/>
        </w:rPr>
        <w:t>Обязательства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18. Благополучие детей требует мер политического характера на самом высоком уровне. Мы полны решимости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принять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эти меры.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1) Мы будем стремиться способствовать по мере возможности скорейшей ратификации и осуществлению Конвенции о правах ребенка. Во всем мире следует развернуть программы по предоставлению информации о правах детей с учетом различных культурных и социальных ценностей в различных странах.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2) Мы будем стремиться принять решительные меры на национальном и международном уровнях, с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тем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чтобы укрепить здоровье детей, обеспечить дородовую медицинскую помощь и снизить </w:t>
      </w:r>
      <w:r w:rsidRPr="00E112DB">
        <w:rPr>
          <w:rFonts w:ascii="Arial" w:eastAsia="Times New Roman" w:hAnsi="Arial" w:cs="Arial"/>
          <w:color w:val="333333"/>
          <w:sz w:val="20"/>
          <w:szCs w:val="20"/>
        </w:rPr>
        <w:lastRenderedPageBreak/>
        <w:t>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4) Мы будем стремиться укрепить роль и положение женщин.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5) Мы будем содействовать уважению роли семьи в обеспечении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детей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подготовки; и которые дадут детям возможность достичь совершеннолетия, чувствуя поддержку и в благоприятных культурных и социальных условиях.</w:t>
      </w:r>
      <w:proofErr w:type="gramEnd"/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7) Мы будем стремиться облегчить тяжелое положение миллионов детей, которые живут в особенно трудных условиях, —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детям-беженцам, с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тем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8) Мы будем решительно стремиться оградить детей от бедствий войны и предпринимать меры, направленные на предотвращение в будущем вооруженных конфликтов, с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тем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</w:t>
      </w:r>
    </w:p>
    <w:p w:rsidR="00E112DB" w:rsidRPr="00E112DB" w:rsidRDefault="00E112DB" w:rsidP="00E112D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</w:t>
      </w:r>
    </w:p>
    <w:p w:rsidR="00E112DB" w:rsidRPr="00E112DB" w:rsidRDefault="00E112DB" w:rsidP="00E112DB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E112DB">
        <w:rPr>
          <w:rFonts w:ascii="Arial" w:eastAsia="Times New Roman" w:hAnsi="Arial" w:cs="Arial"/>
          <w:color w:val="000000"/>
          <w:sz w:val="23"/>
          <w:szCs w:val="23"/>
        </w:rPr>
        <w:t>Последующие шаги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21. Всемирная встреча на высшем уровне в интересах детей поставила перед нами задачу принятия конкретных мер. Мы договорились принять этот вызов.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22. Среди партнеров, которых мы стремимся найти, мы в первую очередь обращаемся к самим детям. Мы призываем их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принять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участие в осуществлении этих усилий.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23. Мы также стремимся найти поддержку со стороны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24. Мы приняли решение утвердить и претворять в жизнь</w:t>
      </w:r>
      <w:r w:rsidRPr="00E112DB">
        <w:rPr>
          <w:rFonts w:ascii="Arial" w:eastAsia="Times New Roman" w:hAnsi="Arial" w:cs="Arial"/>
          <w:color w:val="333333"/>
          <w:sz w:val="20"/>
        </w:rPr>
        <w:t> </w:t>
      </w:r>
      <w:hyperlink r:id="rId6" w:history="1">
        <w:r w:rsidRPr="00E112DB">
          <w:rPr>
            <w:rFonts w:ascii="Arial" w:eastAsia="Times New Roman" w:hAnsi="Arial" w:cs="Arial"/>
            <w:color w:val="333333"/>
            <w:sz w:val="20"/>
            <w:u w:val="single"/>
          </w:rPr>
          <w:t>План действий</w:t>
        </w:r>
      </w:hyperlink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, который является основой более конкретных мероприятий на национальном и международном уровнях. Мы призываем всех наших коллег </w:t>
      </w:r>
      <w:proofErr w:type="gramStart"/>
      <w:r w:rsidRPr="00E112DB">
        <w:rPr>
          <w:rFonts w:ascii="Arial" w:eastAsia="Times New Roman" w:hAnsi="Arial" w:cs="Arial"/>
          <w:color w:val="333333"/>
          <w:sz w:val="20"/>
          <w:szCs w:val="20"/>
        </w:rPr>
        <w:t>одобрить</w:t>
      </w:r>
      <w:proofErr w:type="gramEnd"/>
      <w:r w:rsidRPr="00E112DB">
        <w:rPr>
          <w:rFonts w:ascii="Arial" w:eastAsia="Times New Roman" w:hAnsi="Arial" w:cs="Arial"/>
          <w:color w:val="333333"/>
          <w:sz w:val="20"/>
          <w:szCs w:val="20"/>
        </w:rPr>
        <w:t xml:space="preserve"> этот план. Мы готовы предоставить средства для осуществления этих обязательств, которые являются частью приоритетов наших национальных планов.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color w:val="333333"/>
          <w:sz w:val="20"/>
          <w:szCs w:val="20"/>
        </w:rPr>
        <w:t>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</w:t>
      </w:r>
    </w:p>
    <w:p w:rsidR="00E112DB" w:rsidRPr="00E112DB" w:rsidRDefault="00E112DB" w:rsidP="00E112D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112DB">
        <w:rPr>
          <w:rFonts w:ascii="Arial" w:eastAsia="Times New Roman" w:hAnsi="Arial" w:cs="Arial"/>
          <w:i/>
          <w:iCs/>
          <w:color w:val="333333"/>
          <w:sz w:val="20"/>
        </w:rPr>
        <w:t>Нью-Йорк, 30 сентября 1990 года</w:t>
      </w:r>
    </w:p>
    <w:p w:rsidR="00E112DB" w:rsidRPr="00E112DB" w:rsidRDefault="00E112DB" w:rsidP="00E1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2D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E112DB" w:rsidRPr="00E112DB" w:rsidRDefault="00E112DB" w:rsidP="00E112D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</w:rPr>
      </w:pPr>
      <w:r w:rsidRPr="00E112DB">
        <w:rPr>
          <w:rFonts w:ascii="Arial" w:eastAsia="Times New Roman" w:hAnsi="Arial" w:cs="Arial"/>
          <w:color w:val="7C7C7C"/>
          <w:sz w:val="20"/>
          <w:szCs w:val="20"/>
        </w:rPr>
        <w:t>Источник:</w:t>
      </w:r>
      <w:r w:rsidRPr="00E112DB">
        <w:rPr>
          <w:rFonts w:ascii="Arial" w:eastAsia="Times New Roman" w:hAnsi="Arial" w:cs="Arial"/>
          <w:color w:val="7C7C7C"/>
          <w:sz w:val="20"/>
        </w:rPr>
        <w:t> </w:t>
      </w:r>
      <w:hyperlink r:id="rId7" w:history="1">
        <w:r w:rsidRPr="00E112DB">
          <w:rPr>
            <w:rFonts w:ascii="Arial" w:eastAsia="Times New Roman" w:hAnsi="Arial" w:cs="Arial"/>
            <w:color w:val="333333"/>
            <w:sz w:val="20"/>
            <w:u w:val="single"/>
          </w:rPr>
          <w:t>A/45/625</w:t>
        </w:r>
      </w:hyperlink>
    </w:p>
    <w:p w:rsidR="00AE34B1" w:rsidRDefault="00AE34B1"/>
    <w:sectPr w:rsidR="00AE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2DB"/>
    <w:rsid w:val="00AE34B1"/>
    <w:rsid w:val="00E1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1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2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12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fo">
    <w:name w:val="info"/>
    <w:basedOn w:val="a"/>
    <w:rsid w:val="00E1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2DB"/>
  </w:style>
  <w:style w:type="character" w:styleId="a4">
    <w:name w:val="Hyperlink"/>
    <w:basedOn w:val="a0"/>
    <w:uiPriority w:val="99"/>
    <w:semiHidden/>
    <w:unhideWhenUsed/>
    <w:rsid w:val="00E112DB"/>
    <w:rPr>
      <w:color w:val="0000FF"/>
      <w:u w:val="single"/>
    </w:rPr>
  </w:style>
  <w:style w:type="character" w:styleId="a5">
    <w:name w:val="Emphasis"/>
    <w:basedOn w:val="a0"/>
    <w:uiPriority w:val="20"/>
    <w:qFormat/>
    <w:rsid w:val="00E112DB"/>
    <w:rPr>
      <w:i/>
      <w:iCs/>
    </w:rPr>
  </w:style>
  <w:style w:type="paragraph" w:customStyle="1" w:styleId="notes">
    <w:name w:val="notes"/>
    <w:basedOn w:val="a"/>
    <w:rsid w:val="00E1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3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45/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45/625" TargetMode="External"/><Relationship Id="rId5" Type="http://schemas.openxmlformats.org/officeDocument/2006/relationships/hyperlink" Target="http://www.un.org/ru/documents/decl_conv/conventions/childcon.shtml" TargetMode="External"/><Relationship Id="rId4" Type="http://schemas.openxmlformats.org/officeDocument/2006/relationships/hyperlink" Target="http://www.un.org/ru/documents/decl_conv/declarations/decl_child90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10216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2017-11-14T07:06:00Z</dcterms:created>
  <dcterms:modified xsi:type="dcterms:W3CDTF">2017-11-14T07:07:00Z</dcterms:modified>
</cp:coreProperties>
</file>