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88" w:rsidRPr="00CE747A" w:rsidRDefault="00D07588">
      <w:pPr>
        <w:pStyle w:val="Footer"/>
        <w:jc w:val="center"/>
      </w:pPr>
      <w:r w:rsidRPr="00CE74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49.25pt">
            <v:imagedata r:id="rId5" o:title=""/>
          </v:shape>
        </w:pict>
      </w:r>
    </w:p>
    <w:p w:rsidR="00D07588" w:rsidRDefault="00D07588">
      <w:pPr>
        <w:jc w:val="center"/>
      </w:pPr>
    </w:p>
    <w:p w:rsidR="00D07588" w:rsidRDefault="00D07588">
      <w:pPr>
        <w:pStyle w:val="Footer"/>
        <w:jc w:val="center"/>
      </w:pPr>
    </w:p>
    <w:p w:rsidR="00D07588" w:rsidRDefault="00D07588">
      <w:pPr>
        <w:pStyle w:val="Footer"/>
        <w:numPr>
          <w:ilvl w:val="0"/>
          <w:numId w:val="1"/>
        </w:numPr>
      </w:pPr>
      <w:r>
        <w:t>профилактика правонарушений и безнадзорности;</w:t>
      </w:r>
    </w:p>
    <w:p w:rsidR="00D07588" w:rsidRDefault="00D07588">
      <w:pPr>
        <w:pStyle w:val="Footer"/>
        <w:numPr>
          <w:ilvl w:val="0"/>
          <w:numId w:val="1"/>
        </w:numPr>
      </w:pPr>
      <w:r>
        <w:t>допризывная подготовка молодежи, ориентация на службу в ВС. РФ.</w:t>
      </w:r>
    </w:p>
    <w:p w:rsidR="00D07588" w:rsidRDefault="00D07588">
      <w:pPr>
        <w:pStyle w:val="Footer"/>
      </w:pPr>
    </w:p>
    <w:p w:rsidR="00D07588" w:rsidRDefault="00D07588">
      <w:pPr>
        <w:pStyle w:val="Footer"/>
        <w:ind w:left="360"/>
      </w:pPr>
      <w:r>
        <w:t>Режим занятий – 2 раза в неделю.</w:t>
      </w:r>
    </w:p>
    <w:p w:rsidR="00D07588" w:rsidRDefault="00D07588">
      <w:pPr>
        <w:pStyle w:val="Footer"/>
        <w:ind w:left="360"/>
      </w:pPr>
    </w:p>
    <w:p w:rsidR="00D07588" w:rsidRDefault="00D07588">
      <w:pPr>
        <w:pStyle w:val="Footer"/>
      </w:pPr>
      <w:r>
        <w:rPr>
          <w:b/>
        </w:rPr>
        <w:t>5.  ОЖИДАЕМЫЕ РЕЗУЛЬТАТЫ:</w:t>
      </w:r>
    </w:p>
    <w:p w:rsidR="00D07588" w:rsidRDefault="00D07588">
      <w:pPr>
        <w:pStyle w:val="Footer"/>
      </w:pPr>
    </w:p>
    <w:p w:rsidR="00D07588" w:rsidRDefault="00D07588">
      <w:pPr>
        <w:pStyle w:val="Footer"/>
        <w:numPr>
          <w:ilvl w:val="0"/>
          <w:numId w:val="1"/>
        </w:numPr>
      </w:pPr>
      <w:r>
        <w:t>подготовка воспитанников к участию в общественно-политической жизни страны и готовности к достойному служению Отечеству;</w:t>
      </w:r>
    </w:p>
    <w:p w:rsidR="00D07588" w:rsidRDefault="00D07588">
      <w:pPr>
        <w:pStyle w:val="Footer"/>
        <w:numPr>
          <w:ilvl w:val="0"/>
          <w:numId w:val="1"/>
        </w:numPr>
      </w:pPr>
      <w:r>
        <w:t>возрождение культурных и духовных традиций своей Родины;</w:t>
      </w:r>
    </w:p>
    <w:p w:rsidR="00D07588" w:rsidRDefault="00D07588">
      <w:pPr>
        <w:pStyle w:val="Footer"/>
        <w:numPr>
          <w:ilvl w:val="0"/>
          <w:numId w:val="1"/>
        </w:numPr>
      </w:pPr>
      <w:r>
        <w:t>решение проблемы преемственности поколений;</w:t>
      </w:r>
    </w:p>
    <w:p w:rsidR="00D07588" w:rsidRDefault="00D07588">
      <w:pPr>
        <w:pStyle w:val="Footer"/>
      </w:pPr>
      <w:r>
        <w:t>-    формирование гражданственности, патриотизма;</w:t>
      </w:r>
    </w:p>
    <w:p w:rsidR="00D07588" w:rsidRDefault="00D07588">
      <w:pPr>
        <w:pStyle w:val="Footer"/>
      </w:pPr>
      <w:r>
        <w:t>-    формирование представлений о нравственных ценностях;</w:t>
      </w:r>
    </w:p>
    <w:p w:rsidR="00D07588" w:rsidRDefault="00D07588">
      <w:pPr>
        <w:pStyle w:val="Footer"/>
      </w:pPr>
      <w:r>
        <w:t>-    воспитание уважительного отношения к истории своей страны;</w:t>
      </w:r>
    </w:p>
    <w:p w:rsidR="00D07588" w:rsidRDefault="00D07588">
      <w:pPr>
        <w:pStyle w:val="Footer"/>
      </w:pPr>
      <w:r>
        <w:t>-    формирование навыков сотрудничества со сверстниками и взрослыми;</w:t>
      </w:r>
    </w:p>
    <w:p w:rsidR="00D07588" w:rsidRDefault="00D07588">
      <w:pPr>
        <w:pStyle w:val="Footer"/>
      </w:pPr>
      <w:r>
        <w:t>-    укрепление здоровья.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rPr>
          <w:b/>
        </w:rPr>
        <w:t>6. ТЕМАТИЧЕСКИЙ ПЛАН</w:t>
      </w:r>
    </w:p>
    <w:p w:rsidR="00D07588" w:rsidRDefault="00D07588">
      <w:pPr>
        <w:pStyle w:val="Footer"/>
        <w:jc w:val="center"/>
      </w:pPr>
    </w:p>
    <w:tbl>
      <w:tblPr>
        <w:tblW w:w="974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44"/>
        <w:gridCol w:w="9103"/>
      </w:tblGrid>
      <w:tr w:rsidR="00D07588">
        <w:trPr>
          <w:cantSplit/>
        </w:trPr>
        <w:tc>
          <w:tcPr>
            <w:tcW w:w="644" w:type="dxa"/>
          </w:tcPr>
          <w:p w:rsidR="00D07588" w:rsidRDefault="00D07588">
            <w:pPr>
              <w:pStyle w:val="Footer"/>
            </w:pPr>
            <w:r>
              <w:t>№</w:t>
            </w:r>
          </w:p>
        </w:tc>
        <w:tc>
          <w:tcPr>
            <w:tcW w:w="9103" w:type="dxa"/>
          </w:tcPr>
          <w:p w:rsidR="00D07588" w:rsidRDefault="00D07588">
            <w:pPr>
              <w:pStyle w:val="Footer"/>
              <w:jc w:val="center"/>
            </w:pPr>
            <w:r>
              <w:t>СОДЕРЖАНИЕ</w:t>
            </w:r>
          </w:p>
        </w:tc>
      </w:tr>
      <w:tr w:rsidR="00D07588">
        <w:tc>
          <w:tcPr>
            <w:tcW w:w="644" w:type="dxa"/>
          </w:tcPr>
          <w:p w:rsidR="00D07588" w:rsidRDefault="00D07588">
            <w:pPr>
              <w:pStyle w:val="Footer"/>
            </w:pPr>
            <w:r>
              <w:t>1.</w:t>
            </w:r>
          </w:p>
        </w:tc>
        <w:tc>
          <w:tcPr>
            <w:tcW w:w="9103" w:type="dxa"/>
          </w:tcPr>
          <w:p w:rsidR="00D07588" w:rsidRDefault="00D07588">
            <w:pPr>
              <w:pStyle w:val="Footer"/>
            </w:pPr>
            <w:r>
              <w:t>Введение в программу</w:t>
            </w:r>
          </w:p>
        </w:tc>
      </w:tr>
      <w:tr w:rsidR="00D07588">
        <w:tc>
          <w:tcPr>
            <w:tcW w:w="644" w:type="dxa"/>
          </w:tcPr>
          <w:p w:rsidR="00D07588" w:rsidRDefault="00D07588">
            <w:pPr>
              <w:pStyle w:val="Footer"/>
            </w:pPr>
            <w:r>
              <w:t>2.</w:t>
            </w:r>
          </w:p>
        </w:tc>
        <w:tc>
          <w:tcPr>
            <w:tcW w:w="9103" w:type="dxa"/>
          </w:tcPr>
          <w:p w:rsidR="00D07588" w:rsidRDefault="00D07588">
            <w:pPr>
              <w:pStyle w:val="Footer"/>
            </w:pPr>
            <w:r>
              <w:t>Экскурсии</w:t>
            </w:r>
          </w:p>
        </w:tc>
      </w:tr>
      <w:tr w:rsidR="00D07588">
        <w:tc>
          <w:tcPr>
            <w:tcW w:w="644" w:type="dxa"/>
          </w:tcPr>
          <w:p w:rsidR="00D07588" w:rsidRDefault="00D07588">
            <w:pPr>
              <w:pStyle w:val="Footer"/>
            </w:pPr>
            <w:r>
              <w:t>3.</w:t>
            </w:r>
          </w:p>
        </w:tc>
        <w:tc>
          <w:tcPr>
            <w:tcW w:w="9103" w:type="dxa"/>
          </w:tcPr>
          <w:p w:rsidR="00D07588" w:rsidRDefault="00D07588">
            <w:pPr>
              <w:pStyle w:val="Footer"/>
            </w:pPr>
            <w:r>
              <w:t>Теория. Цикл «Защитники земли русской»</w:t>
            </w:r>
          </w:p>
        </w:tc>
      </w:tr>
      <w:tr w:rsidR="00D07588">
        <w:tc>
          <w:tcPr>
            <w:tcW w:w="644" w:type="dxa"/>
          </w:tcPr>
          <w:p w:rsidR="00D07588" w:rsidRDefault="00D07588">
            <w:pPr>
              <w:pStyle w:val="Footer"/>
            </w:pPr>
            <w:r>
              <w:t>4.</w:t>
            </w:r>
          </w:p>
        </w:tc>
        <w:tc>
          <w:tcPr>
            <w:tcW w:w="9103" w:type="dxa"/>
          </w:tcPr>
          <w:p w:rsidR="00D07588" w:rsidRDefault="00D07588">
            <w:pPr>
              <w:pStyle w:val="Footer"/>
            </w:pPr>
            <w:r>
              <w:t>Общая физическая подготовка</w:t>
            </w:r>
          </w:p>
        </w:tc>
      </w:tr>
      <w:tr w:rsidR="00D07588">
        <w:tc>
          <w:tcPr>
            <w:tcW w:w="644" w:type="dxa"/>
          </w:tcPr>
          <w:p w:rsidR="00D07588" w:rsidRDefault="00D07588">
            <w:pPr>
              <w:pStyle w:val="Footer"/>
            </w:pPr>
            <w:r>
              <w:t>5.</w:t>
            </w:r>
          </w:p>
        </w:tc>
        <w:tc>
          <w:tcPr>
            <w:tcW w:w="9103" w:type="dxa"/>
          </w:tcPr>
          <w:p w:rsidR="00D07588" w:rsidRDefault="00D07588">
            <w:pPr>
              <w:pStyle w:val="Footer"/>
            </w:pPr>
            <w:r>
              <w:t>Специальная физическая подготовка</w:t>
            </w:r>
          </w:p>
        </w:tc>
      </w:tr>
      <w:tr w:rsidR="00D07588">
        <w:tc>
          <w:tcPr>
            <w:tcW w:w="644" w:type="dxa"/>
          </w:tcPr>
          <w:p w:rsidR="00D07588" w:rsidRDefault="00D07588">
            <w:pPr>
              <w:pStyle w:val="Footer"/>
            </w:pPr>
            <w:r>
              <w:t>6.</w:t>
            </w:r>
          </w:p>
        </w:tc>
        <w:tc>
          <w:tcPr>
            <w:tcW w:w="9103" w:type="dxa"/>
          </w:tcPr>
          <w:p w:rsidR="00D07588" w:rsidRDefault="00D07588">
            <w:pPr>
              <w:pStyle w:val="Footer"/>
            </w:pPr>
            <w:r>
              <w:t>Строевая подготовка</w:t>
            </w:r>
          </w:p>
        </w:tc>
      </w:tr>
      <w:tr w:rsidR="00D07588">
        <w:tc>
          <w:tcPr>
            <w:tcW w:w="644" w:type="dxa"/>
          </w:tcPr>
          <w:p w:rsidR="00D07588" w:rsidRDefault="00D07588">
            <w:pPr>
              <w:pStyle w:val="Footer"/>
            </w:pPr>
            <w:r>
              <w:t>7.</w:t>
            </w:r>
          </w:p>
        </w:tc>
        <w:tc>
          <w:tcPr>
            <w:tcW w:w="9103" w:type="dxa"/>
          </w:tcPr>
          <w:p w:rsidR="00D07588" w:rsidRDefault="00D07588">
            <w:pPr>
              <w:pStyle w:val="Footer"/>
            </w:pPr>
            <w:r>
              <w:t>Стрелковая подготовка</w:t>
            </w:r>
          </w:p>
        </w:tc>
      </w:tr>
      <w:tr w:rsidR="00D07588">
        <w:tc>
          <w:tcPr>
            <w:tcW w:w="644" w:type="dxa"/>
          </w:tcPr>
          <w:p w:rsidR="00D07588" w:rsidRDefault="00D07588">
            <w:pPr>
              <w:pStyle w:val="Footer"/>
            </w:pPr>
            <w:r>
              <w:t>8.</w:t>
            </w:r>
          </w:p>
        </w:tc>
        <w:tc>
          <w:tcPr>
            <w:tcW w:w="9103" w:type="dxa"/>
          </w:tcPr>
          <w:p w:rsidR="00D07588" w:rsidRDefault="00D07588">
            <w:pPr>
              <w:pStyle w:val="Footer"/>
            </w:pPr>
            <w:r>
              <w:t>Основы медицинских знаний</w:t>
            </w:r>
          </w:p>
        </w:tc>
      </w:tr>
      <w:tr w:rsidR="00D07588">
        <w:tc>
          <w:tcPr>
            <w:tcW w:w="644" w:type="dxa"/>
          </w:tcPr>
          <w:p w:rsidR="00D07588" w:rsidRDefault="00D07588">
            <w:pPr>
              <w:pStyle w:val="Footer"/>
            </w:pPr>
            <w:r>
              <w:t>9.</w:t>
            </w:r>
          </w:p>
        </w:tc>
        <w:tc>
          <w:tcPr>
            <w:tcW w:w="9103" w:type="dxa"/>
          </w:tcPr>
          <w:p w:rsidR="00D07588" w:rsidRDefault="00D07588">
            <w:pPr>
              <w:pStyle w:val="Footer"/>
            </w:pPr>
            <w:r>
              <w:t>Военный арсенал России</w:t>
            </w:r>
          </w:p>
        </w:tc>
      </w:tr>
      <w:tr w:rsidR="00D07588">
        <w:tc>
          <w:tcPr>
            <w:tcW w:w="644" w:type="dxa"/>
          </w:tcPr>
          <w:p w:rsidR="00D07588" w:rsidRDefault="00D07588">
            <w:pPr>
              <w:pStyle w:val="Footer"/>
            </w:pPr>
            <w:r>
              <w:t>10</w:t>
            </w:r>
          </w:p>
        </w:tc>
        <w:tc>
          <w:tcPr>
            <w:tcW w:w="9103" w:type="dxa"/>
          </w:tcPr>
          <w:p w:rsidR="00D07588" w:rsidRDefault="00D07588">
            <w:pPr>
              <w:pStyle w:val="Footer"/>
            </w:pPr>
            <w:r>
              <w:t>Средства индивидуальной защиты</w:t>
            </w:r>
          </w:p>
        </w:tc>
      </w:tr>
      <w:tr w:rsidR="00D07588">
        <w:tc>
          <w:tcPr>
            <w:tcW w:w="644" w:type="dxa"/>
          </w:tcPr>
          <w:p w:rsidR="00D07588" w:rsidRDefault="00D07588">
            <w:pPr>
              <w:pStyle w:val="Footer"/>
            </w:pPr>
            <w:r>
              <w:t>11</w:t>
            </w:r>
          </w:p>
        </w:tc>
        <w:tc>
          <w:tcPr>
            <w:tcW w:w="9103" w:type="dxa"/>
          </w:tcPr>
          <w:p w:rsidR="00D07588" w:rsidRDefault="00D07588">
            <w:pPr>
              <w:pStyle w:val="Footer"/>
            </w:pPr>
            <w:r>
              <w:t>Творческо-поисковая работа</w:t>
            </w:r>
          </w:p>
        </w:tc>
      </w:tr>
      <w:tr w:rsidR="00D07588">
        <w:tc>
          <w:tcPr>
            <w:tcW w:w="644" w:type="dxa"/>
          </w:tcPr>
          <w:p w:rsidR="00D07588" w:rsidRDefault="00D07588">
            <w:pPr>
              <w:pStyle w:val="Footer"/>
            </w:pPr>
            <w:r>
              <w:t>12</w:t>
            </w:r>
          </w:p>
        </w:tc>
        <w:tc>
          <w:tcPr>
            <w:tcW w:w="9103" w:type="dxa"/>
          </w:tcPr>
          <w:p w:rsidR="00D07588" w:rsidRDefault="00D07588">
            <w:pPr>
              <w:pStyle w:val="Footer"/>
            </w:pPr>
            <w:r>
              <w:t>Встречи с ветеранами</w:t>
            </w:r>
          </w:p>
        </w:tc>
      </w:tr>
      <w:tr w:rsidR="00D07588">
        <w:tc>
          <w:tcPr>
            <w:tcW w:w="644" w:type="dxa"/>
          </w:tcPr>
          <w:p w:rsidR="00D07588" w:rsidRDefault="00D07588">
            <w:pPr>
              <w:pStyle w:val="Footer"/>
            </w:pPr>
            <w:r>
              <w:t>13</w:t>
            </w:r>
          </w:p>
        </w:tc>
        <w:tc>
          <w:tcPr>
            <w:tcW w:w="9103" w:type="dxa"/>
          </w:tcPr>
          <w:p w:rsidR="00D07588" w:rsidRDefault="00D07588">
            <w:pPr>
              <w:pStyle w:val="Footer"/>
            </w:pPr>
            <w:r>
              <w:t>Военно-спортивные конкурсы</w:t>
            </w:r>
          </w:p>
        </w:tc>
      </w:tr>
      <w:tr w:rsidR="00D07588">
        <w:tc>
          <w:tcPr>
            <w:tcW w:w="644" w:type="dxa"/>
          </w:tcPr>
          <w:p w:rsidR="00D07588" w:rsidRDefault="00D07588">
            <w:pPr>
              <w:pStyle w:val="Footer"/>
            </w:pPr>
            <w:r>
              <w:t>14</w:t>
            </w:r>
          </w:p>
        </w:tc>
        <w:tc>
          <w:tcPr>
            <w:tcW w:w="9103" w:type="dxa"/>
          </w:tcPr>
          <w:p w:rsidR="00D07588" w:rsidRDefault="00D07588">
            <w:pPr>
              <w:pStyle w:val="Footer"/>
            </w:pPr>
            <w:r>
              <w:t>Школа выживания</w:t>
            </w:r>
          </w:p>
        </w:tc>
      </w:tr>
    </w:tbl>
    <w:p w:rsidR="00D07588" w:rsidRDefault="00D07588">
      <w:pPr>
        <w:pStyle w:val="Footer"/>
      </w:pPr>
    </w:p>
    <w:p w:rsidR="00D07588" w:rsidRDefault="00D07588">
      <w:pPr>
        <w:pStyle w:val="Footer"/>
      </w:pPr>
      <w:r>
        <w:t xml:space="preserve"> 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rPr>
          <w:b/>
        </w:rPr>
        <w:t>7. СОДЕРЖАНИЕ ОБРАЗОВАТЕЛЬНОЙ ПРОГРАММЫ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t>Тема 1. Введение в образовательную программу.</w:t>
      </w:r>
    </w:p>
    <w:p w:rsidR="00D07588" w:rsidRDefault="00D07588">
      <w:pPr>
        <w:pStyle w:val="Footer"/>
      </w:pPr>
      <w:r>
        <w:t>Теория 2 часа. Цели и задачи объединения. Краткое содержание программы.</w:t>
      </w:r>
    </w:p>
    <w:p w:rsidR="00D07588" w:rsidRDefault="00D07588">
      <w:pPr>
        <w:pStyle w:val="Footer"/>
      </w:pPr>
      <w:r>
        <w:t>Беседа «Что значит быть патриотом».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t>Тема 2. Экскурсии.</w:t>
      </w:r>
    </w:p>
    <w:p w:rsidR="00D07588" w:rsidRDefault="00D07588">
      <w:pPr>
        <w:pStyle w:val="Footer"/>
      </w:pPr>
      <w:r>
        <w:t>Практика 2 часа. Экскурсия в музей г. Изобильного. Экскурсия в в/ч 13204.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t>Тема 3. «Защитники земли Русской».</w:t>
      </w:r>
    </w:p>
    <w:p w:rsidR="00D07588" w:rsidRDefault="00D07588">
      <w:pPr>
        <w:pStyle w:val="Footer"/>
      </w:pPr>
      <w:r>
        <w:t>Теория 8 часов. Александр Невский, Дмитрий Донской,</w:t>
      </w:r>
    </w:p>
    <w:p w:rsidR="00D07588" w:rsidRDefault="00D07588">
      <w:pPr>
        <w:pStyle w:val="Footer"/>
      </w:pPr>
      <w:r>
        <w:t>Минин и Пожарский, Петр – 1. Шаги к победе (Великая Отечественная Война). Символика государства Российского. Беседы: «Ты – гражданин России!»; «С чего начинается Родина».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t>Тема 4. Общая физическая подготовка.</w:t>
      </w:r>
    </w:p>
    <w:p w:rsidR="00D07588" w:rsidRDefault="00D07588">
      <w:pPr>
        <w:pStyle w:val="Footer"/>
      </w:pPr>
      <w:r>
        <w:t>Теория 2 часа. Техника безопасности на занятиях. Основы ЗОЖ.</w:t>
      </w:r>
    </w:p>
    <w:p w:rsidR="00D07588" w:rsidRDefault="00D07588">
      <w:pPr>
        <w:pStyle w:val="Footer"/>
      </w:pPr>
      <w:r>
        <w:t>Практика 27 часов. Футбол: передачи мяча, удары по воротам, розыгрыш стандартных ситуаций, учебная игра, соревнования. Баскетбол: прием и передачи мяча, передвижения с мячом, броски мяча в корзину, учебная игра.</w:t>
      </w:r>
    </w:p>
    <w:p w:rsidR="00D07588" w:rsidRDefault="00D07588">
      <w:pPr>
        <w:pStyle w:val="Footer"/>
      </w:pPr>
      <w:r>
        <w:t>Легкая атлетика: бег на короткие и длинные дистанции. Силовые упражнения.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t>Тема 5. Специальная физическая подготовка.</w:t>
      </w:r>
    </w:p>
    <w:p w:rsidR="00D07588" w:rsidRDefault="00D07588">
      <w:pPr>
        <w:pStyle w:val="Footer"/>
      </w:pPr>
      <w:r>
        <w:t>Теория 2 часа. Техника безопасности: при метании гранаты; на занятиях по основам единоборств.</w:t>
      </w:r>
    </w:p>
    <w:p w:rsidR="00D07588" w:rsidRDefault="00D07588">
      <w:pPr>
        <w:pStyle w:val="Footer"/>
      </w:pPr>
      <w:r>
        <w:t>Практика 18 часов. Кросс 2000м., преодоление полосы препятствий, метание гранаты. Элементы единоборств: основы самостраховки, захваты, удары рукой, броски.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t>Тема 6. Строевая подготовка.</w:t>
      </w:r>
    </w:p>
    <w:p w:rsidR="00D07588" w:rsidRDefault="00D07588">
      <w:pPr>
        <w:pStyle w:val="Footer"/>
      </w:pPr>
      <w:r>
        <w:t>Теория 2 часа. Строевая стойка, форма одежды. Строевая песня.</w:t>
      </w:r>
    </w:p>
    <w:p w:rsidR="00D07588" w:rsidRDefault="00D07588">
      <w:pPr>
        <w:pStyle w:val="Footer"/>
      </w:pPr>
      <w:r>
        <w:t>Практика 16 часов. Команды «Становись!», «Равняйсь!», «Смирно!»</w:t>
      </w:r>
    </w:p>
    <w:p w:rsidR="00D07588" w:rsidRDefault="00D07588">
      <w:pPr>
        <w:pStyle w:val="Footer"/>
      </w:pPr>
      <w:r>
        <w:t>Повороты на месте и в движении. Перестроения. Движение в составе отделения. Отдание воинского приветствия. Действия командира отделения.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t>Тема 7. Стрелковая подготовка.</w:t>
      </w:r>
    </w:p>
    <w:p w:rsidR="00D07588" w:rsidRDefault="00D07588">
      <w:pPr>
        <w:pStyle w:val="Footer"/>
      </w:pPr>
      <w:r>
        <w:t>Теория 5 часов. Техника безопасности при стрельбе. Изучение материальной части пневматической винтовки, АК-74.</w:t>
      </w:r>
    </w:p>
    <w:p w:rsidR="00D07588" w:rsidRDefault="00D07588">
      <w:pPr>
        <w:pStyle w:val="Footer"/>
      </w:pPr>
      <w:r>
        <w:t>Практика 25 часов. Разборка и сборка АК-74. Изготовка к стрельбе. Стрельба из пневматической винтовки.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t>Тема 8. Основы медицинских знаний.</w:t>
      </w:r>
    </w:p>
    <w:p w:rsidR="00D07588" w:rsidRDefault="00D07588">
      <w:pPr>
        <w:pStyle w:val="Footer"/>
      </w:pPr>
      <w:r>
        <w:t>Теория 2 часа. Лекарственные травы. Аптечка.</w:t>
      </w:r>
    </w:p>
    <w:p w:rsidR="00D07588" w:rsidRDefault="00D07588">
      <w:pPr>
        <w:pStyle w:val="Footer"/>
      </w:pPr>
      <w:r>
        <w:t>Практика 6 часов. Первая помощь при травмах, при ранениях, при ожогах и обморожениях. Транспортировка пострадавших.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t>Тема 9. Военный арсенал России.</w:t>
      </w:r>
    </w:p>
    <w:p w:rsidR="00D07588" w:rsidRDefault="00D07588">
      <w:pPr>
        <w:pStyle w:val="Footer"/>
      </w:pPr>
      <w:r>
        <w:t>Теория 3 часа. Сухопутные войска. Военно-воздушные силы. Военно-морской флот.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t>Тема 10. Средства индивидуальной защиты.</w:t>
      </w:r>
    </w:p>
    <w:p w:rsidR="00D07588" w:rsidRDefault="00D07588">
      <w:pPr>
        <w:pStyle w:val="Footer"/>
      </w:pPr>
      <w:r>
        <w:t>Теория 2 часа. Средства защиты органов дыхания: противогазы и респираторы.</w:t>
      </w:r>
    </w:p>
    <w:p w:rsidR="00D07588" w:rsidRDefault="00D07588">
      <w:pPr>
        <w:pStyle w:val="Footer"/>
      </w:pPr>
      <w:r>
        <w:t>Практика 13 часов. Надевание противогаза и ОЗК. Движение в средствах защиты.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t>Тема 11. Творческо-поисковая работа.</w:t>
      </w:r>
    </w:p>
    <w:p w:rsidR="00D07588" w:rsidRDefault="00D07588">
      <w:pPr>
        <w:pStyle w:val="Footer"/>
      </w:pPr>
      <w:r>
        <w:t>Теория 2 часа. «Военные традиции моей семьи».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t>Тема 12. Встречи с ветеранами.</w:t>
      </w:r>
    </w:p>
    <w:p w:rsidR="00D07588" w:rsidRDefault="00D07588">
      <w:pPr>
        <w:pStyle w:val="Footer"/>
      </w:pPr>
      <w:r>
        <w:t>Практика 2 часа. Оказание посильной помощи. Поздравления с памятными датами.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t>Тема 13. Военно-спортивные конкурсы.</w:t>
      </w:r>
    </w:p>
    <w:p w:rsidR="00D07588" w:rsidRDefault="00D07588">
      <w:pPr>
        <w:pStyle w:val="Footer"/>
        <w:rPr>
          <w:b/>
        </w:rPr>
      </w:pPr>
      <w:r>
        <w:rPr>
          <w:b/>
        </w:rPr>
        <w:t xml:space="preserve"> </w:t>
      </w:r>
    </w:p>
    <w:p w:rsidR="00D07588" w:rsidRDefault="00D07588">
      <w:pPr>
        <w:pStyle w:val="Footer"/>
      </w:pPr>
      <w:r>
        <w:rPr>
          <w:b/>
        </w:rPr>
        <w:t>9. ПО ИТОГАМ ГОДА УЧАЩИЕСЯ ДОЛЖНЫ:</w:t>
      </w:r>
    </w:p>
    <w:p w:rsidR="00D07588" w:rsidRDefault="00D07588">
      <w:pPr>
        <w:pStyle w:val="Footer"/>
        <w:ind w:left="360"/>
      </w:pPr>
      <w:r>
        <w:t xml:space="preserve">Знать </w:t>
      </w:r>
    </w:p>
    <w:p w:rsidR="00D07588" w:rsidRDefault="00D07588">
      <w:pPr>
        <w:pStyle w:val="Footer"/>
        <w:numPr>
          <w:ilvl w:val="0"/>
          <w:numId w:val="1"/>
        </w:numPr>
      </w:pPr>
      <w:r>
        <w:t xml:space="preserve">историю своего народа и страны </w:t>
      </w:r>
    </w:p>
    <w:p w:rsidR="00D07588" w:rsidRDefault="00D07588">
      <w:pPr>
        <w:pStyle w:val="Footer"/>
        <w:numPr>
          <w:ilvl w:val="0"/>
          <w:numId w:val="1"/>
        </w:numPr>
      </w:pPr>
      <w:r>
        <w:t>символы государства</w:t>
      </w:r>
    </w:p>
    <w:p w:rsidR="00D07588" w:rsidRDefault="00D07588">
      <w:pPr>
        <w:pStyle w:val="Footer"/>
        <w:numPr>
          <w:ilvl w:val="0"/>
          <w:numId w:val="1"/>
        </w:numPr>
      </w:pPr>
      <w:r>
        <w:t>состав ВС. РФ</w:t>
      </w:r>
    </w:p>
    <w:p w:rsidR="00D07588" w:rsidRDefault="00D07588">
      <w:pPr>
        <w:pStyle w:val="Footer"/>
        <w:numPr>
          <w:ilvl w:val="0"/>
          <w:numId w:val="1"/>
        </w:numPr>
      </w:pPr>
      <w:r>
        <w:t>основы медицины</w:t>
      </w:r>
    </w:p>
    <w:p w:rsidR="00D07588" w:rsidRDefault="00D07588">
      <w:pPr>
        <w:pStyle w:val="Footer"/>
        <w:numPr>
          <w:ilvl w:val="0"/>
          <w:numId w:val="1"/>
        </w:numPr>
      </w:pPr>
      <w:r>
        <w:t>основы ЗОЖ</w:t>
      </w:r>
    </w:p>
    <w:p w:rsidR="00D07588" w:rsidRDefault="00D07588">
      <w:pPr>
        <w:pStyle w:val="Footer"/>
        <w:numPr>
          <w:ilvl w:val="0"/>
          <w:numId w:val="1"/>
        </w:numPr>
      </w:pPr>
      <w:r>
        <w:t>приемы самозащиты</w:t>
      </w:r>
    </w:p>
    <w:p w:rsidR="00D07588" w:rsidRDefault="00D07588">
      <w:pPr>
        <w:pStyle w:val="Footer"/>
        <w:numPr>
          <w:ilvl w:val="0"/>
          <w:numId w:val="1"/>
        </w:numPr>
      </w:pPr>
      <w:r>
        <w:t>основы стрельбы</w:t>
      </w:r>
    </w:p>
    <w:p w:rsidR="00D07588" w:rsidRDefault="00D07588">
      <w:pPr>
        <w:pStyle w:val="Footer"/>
      </w:pPr>
      <w:r>
        <w:t>Уметь</w:t>
      </w:r>
    </w:p>
    <w:p w:rsidR="00D07588" w:rsidRDefault="00D07588">
      <w:pPr>
        <w:pStyle w:val="Footer"/>
      </w:pPr>
      <w:r>
        <w:t>-     выполнять двигательные действия на быстроту и выносливость</w:t>
      </w:r>
    </w:p>
    <w:p w:rsidR="00D07588" w:rsidRDefault="00D07588">
      <w:pPr>
        <w:pStyle w:val="Footer"/>
        <w:numPr>
          <w:ilvl w:val="0"/>
          <w:numId w:val="1"/>
        </w:numPr>
      </w:pPr>
      <w:r>
        <w:t>выполнять строевые упражнения</w:t>
      </w:r>
    </w:p>
    <w:p w:rsidR="00D07588" w:rsidRDefault="00D07588">
      <w:pPr>
        <w:pStyle w:val="Footer"/>
        <w:numPr>
          <w:ilvl w:val="0"/>
          <w:numId w:val="1"/>
        </w:numPr>
      </w:pPr>
      <w:r>
        <w:t>пользоваться средствами индивидуальной защиты</w:t>
      </w:r>
    </w:p>
    <w:p w:rsidR="00D07588" w:rsidRDefault="00D07588">
      <w:pPr>
        <w:pStyle w:val="Footer"/>
        <w:numPr>
          <w:ilvl w:val="0"/>
          <w:numId w:val="1"/>
        </w:numPr>
      </w:pPr>
      <w:r>
        <w:t>ориентироваться на местности</w:t>
      </w:r>
    </w:p>
    <w:p w:rsidR="00D07588" w:rsidRDefault="00D07588">
      <w:pPr>
        <w:pStyle w:val="Footer"/>
        <w:numPr>
          <w:ilvl w:val="0"/>
          <w:numId w:val="1"/>
        </w:numPr>
      </w:pPr>
      <w:r>
        <w:t>оказывать ПМП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rPr>
          <w:b/>
        </w:rPr>
        <w:t>10. МЕТОДИЧЕСКОЕ ОБЕСПЕЧЕНИЕ ПРОГРАММЫ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t xml:space="preserve">1. Условием эффективности образовательного процесса является </w:t>
      </w:r>
    </w:p>
    <w:p w:rsidR="00D07588" w:rsidRDefault="00D07588">
      <w:pPr>
        <w:pStyle w:val="Footer"/>
      </w:pPr>
      <w:r>
        <w:t xml:space="preserve">     использование современных форм и методов обучения:</w:t>
      </w:r>
    </w:p>
    <w:p w:rsidR="00D07588" w:rsidRDefault="00D07588">
      <w:pPr>
        <w:pStyle w:val="Footer"/>
        <w:numPr>
          <w:ilvl w:val="0"/>
          <w:numId w:val="1"/>
        </w:numPr>
      </w:pPr>
      <w:r>
        <w:t>объяснительно-иллюстративный</w:t>
      </w:r>
    </w:p>
    <w:p w:rsidR="00D07588" w:rsidRDefault="00D07588">
      <w:pPr>
        <w:pStyle w:val="Footer"/>
        <w:numPr>
          <w:ilvl w:val="0"/>
          <w:numId w:val="1"/>
        </w:numPr>
      </w:pPr>
      <w:r>
        <w:t xml:space="preserve">репродуктивный </w:t>
      </w:r>
    </w:p>
    <w:p w:rsidR="00D07588" w:rsidRDefault="00D07588">
      <w:pPr>
        <w:pStyle w:val="Footer"/>
        <w:numPr>
          <w:ilvl w:val="0"/>
          <w:numId w:val="1"/>
        </w:numPr>
      </w:pPr>
      <w:r>
        <w:t>частично-поисковый</w:t>
      </w:r>
    </w:p>
    <w:p w:rsidR="00D07588" w:rsidRDefault="00D07588">
      <w:pPr>
        <w:pStyle w:val="Footer"/>
        <w:numPr>
          <w:ilvl w:val="0"/>
          <w:numId w:val="1"/>
        </w:numPr>
      </w:pPr>
      <w:r>
        <w:t>практический</w:t>
      </w:r>
    </w:p>
    <w:p w:rsidR="00D07588" w:rsidRDefault="00D07588">
      <w:pPr>
        <w:pStyle w:val="Footer"/>
      </w:pPr>
      <w:r>
        <w:t>2. Нетрадиционные формы работы:</w:t>
      </w:r>
    </w:p>
    <w:p w:rsidR="00D07588" w:rsidRDefault="00D07588">
      <w:pPr>
        <w:pStyle w:val="Footer"/>
        <w:numPr>
          <w:ilvl w:val="0"/>
          <w:numId w:val="1"/>
        </w:numPr>
      </w:pPr>
      <w:r>
        <w:t>мозговой штурм</w:t>
      </w:r>
    </w:p>
    <w:p w:rsidR="00D07588" w:rsidRDefault="00D07588">
      <w:pPr>
        <w:pStyle w:val="Footer"/>
        <w:numPr>
          <w:ilvl w:val="0"/>
          <w:numId w:val="1"/>
        </w:numPr>
      </w:pPr>
      <w:r>
        <w:t>дискуссия</w:t>
      </w:r>
    </w:p>
    <w:p w:rsidR="00D07588" w:rsidRDefault="00D07588">
      <w:pPr>
        <w:pStyle w:val="Footer"/>
        <w:numPr>
          <w:ilvl w:val="0"/>
          <w:numId w:val="1"/>
        </w:numPr>
      </w:pPr>
      <w:r>
        <w:t>исполнение песен</w:t>
      </w:r>
    </w:p>
    <w:p w:rsidR="00D07588" w:rsidRDefault="00D07588">
      <w:pPr>
        <w:pStyle w:val="Footer"/>
      </w:pPr>
      <w:r>
        <w:t>3.  Используемые технологии:</w:t>
      </w:r>
    </w:p>
    <w:p w:rsidR="00D07588" w:rsidRDefault="00D07588">
      <w:pPr>
        <w:pStyle w:val="Footer"/>
        <w:numPr>
          <w:ilvl w:val="0"/>
          <w:numId w:val="1"/>
        </w:numPr>
      </w:pPr>
      <w:r>
        <w:t>личностно-ориентированная</w:t>
      </w:r>
    </w:p>
    <w:p w:rsidR="00D07588" w:rsidRDefault="00D07588">
      <w:pPr>
        <w:pStyle w:val="Footer"/>
        <w:numPr>
          <w:ilvl w:val="0"/>
          <w:numId w:val="1"/>
        </w:numPr>
      </w:pPr>
      <w:r>
        <w:t>технология обучения в сотрудничестве</w:t>
      </w:r>
    </w:p>
    <w:p w:rsidR="00D07588" w:rsidRDefault="00D07588">
      <w:pPr>
        <w:pStyle w:val="Footer"/>
        <w:numPr>
          <w:ilvl w:val="0"/>
          <w:numId w:val="1"/>
        </w:numPr>
      </w:pPr>
      <w:r>
        <w:t>групповые технологии</w:t>
      </w:r>
    </w:p>
    <w:p w:rsidR="00D07588" w:rsidRDefault="00D07588">
      <w:pPr>
        <w:pStyle w:val="Footer"/>
        <w:numPr>
          <w:ilvl w:val="0"/>
          <w:numId w:val="1"/>
        </w:numPr>
      </w:pPr>
      <w:r>
        <w:t>исследовательского (проблемного) обучения</w:t>
      </w:r>
    </w:p>
    <w:p w:rsidR="00D07588" w:rsidRDefault="00D07588">
      <w:pPr>
        <w:pStyle w:val="Footer"/>
      </w:pPr>
    </w:p>
    <w:p w:rsidR="00D07588" w:rsidRDefault="00D07588">
      <w:pPr>
        <w:pStyle w:val="Footer"/>
      </w:pPr>
      <w:r>
        <w:rPr>
          <w:b/>
        </w:rPr>
        <w:t>СПИСОК ЛИТЕРАТУРЫ:</w:t>
      </w:r>
    </w:p>
    <w:p w:rsidR="00D07588" w:rsidRDefault="00D07588">
      <w:pPr>
        <w:pStyle w:val="Footer"/>
        <w:ind w:left="1205"/>
      </w:pPr>
      <w:r>
        <w:t xml:space="preserve"> </w:t>
      </w:r>
    </w:p>
    <w:p w:rsidR="00D07588" w:rsidRDefault="00D07588">
      <w:pPr>
        <w:pStyle w:val="Footer"/>
        <w:numPr>
          <w:ilvl w:val="0"/>
          <w:numId w:val="2"/>
        </w:numPr>
      </w:pPr>
      <w:r>
        <w:t xml:space="preserve">  Педагогика. Психология. Управление. Мы - патриоты! Классные часы и</w:t>
      </w:r>
    </w:p>
    <w:p w:rsidR="00D07588" w:rsidRDefault="00D07588">
      <w:pPr>
        <w:pStyle w:val="Footer"/>
        <w:ind w:left="1205"/>
      </w:pPr>
      <w:r>
        <w:t xml:space="preserve">  внеклассные мероприятия: 1-11 классы. - М.: ВАКО, 2006. 368с.</w:t>
      </w:r>
    </w:p>
    <w:p w:rsidR="00D07588" w:rsidRDefault="00D07588">
      <w:pPr>
        <w:pStyle w:val="Footer"/>
        <w:numPr>
          <w:ilvl w:val="0"/>
          <w:numId w:val="2"/>
        </w:numPr>
      </w:pPr>
      <w:r>
        <w:t xml:space="preserve"> А.Т.Смирнов, Б.И.Мишин. Методические материалы и документы по курсу «Основы безопасности жизнедеятельности»: Кн. для учителя. – М.:Просвещение, 2001. –160с.</w:t>
      </w:r>
    </w:p>
    <w:p w:rsidR="00D07588" w:rsidRDefault="00D07588">
      <w:pPr>
        <w:pStyle w:val="Footer"/>
        <w:numPr>
          <w:ilvl w:val="0"/>
          <w:numId w:val="2"/>
        </w:numPr>
      </w:pPr>
      <w:r>
        <w:t xml:space="preserve"> Ю.А.Науменко, А.И.Аверин, И.Ф.Выдрин, Н.К.Ендовицкий. Начальная военная подготовка: Учеб. Для учащихся 10-11 кл.- 8-е издание, испр.-М.:</w:t>
      </w:r>
    </w:p>
    <w:p w:rsidR="00D07588" w:rsidRDefault="00D07588">
      <w:pPr>
        <w:pStyle w:val="Footer"/>
        <w:numPr>
          <w:ilvl w:val="0"/>
          <w:numId w:val="2"/>
        </w:numPr>
      </w:pPr>
      <w:r>
        <w:t xml:space="preserve">     Просвещение, 1985. –265с.</w:t>
      </w:r>
    </w:p>
    <w:p w:rsidR="00D07588" w:rsidRDefault="00D07588">
      <w:pPr>
        <w:pStyle w:val="Footer"/>
        <w:numPr>
          <w:ilvl w:val="0"/>
          <w:numId w:val="2"/>
        </w:numPr>
      </w:pPr>
      <w:r>
        <w:t xml:space="preserve"> Г.Я.Чернышов. Военные знания: Ежемесячный научно-популярный журнал: - М.: ООО </w:t>
      </w:r>
    </w:p>
    <w:p w:rsidR="00D07588" w:rsidRDefault="00D07588">
      <w:pPr>
        <w:pStyle w:val="Footer"/>
        <w:ind w:left="1205"/>
      </w:pPr>
    </w:p>
    <w:p w:rsidR="00D07588" w:rsidRDefault="00D07588">
      <w:pPr>
        <w:pStyle w:val="Footer"/>
        <w:numPr>
          <w:ilvl w:val="0"/>
          <w:numId w:val="2"/>
        </w:numPr>
      </w:pPr>
      <w:r>
        <w:t xml:space="preserve"> Ю.Л.Воробьев, М.П.Фролов, Е.Н.Литвинов, А.Т.Смирнов. Основы               безопасности жизнедеятельности: 6 кл. Учеб. для общеобразоват.   </w:t>
      </w:r>
    </w:p>
    <w:p w:rsidR="00D07588" w:rsidRDefault="00D07588">
      <w:pPr>
        <w:pStyle w:val="Footer"/>
        <w:ind w:left="1205"/>
      </w:pPr>
      <w:r>
        <w:t>учреждений. – М.: ООО «Издательство АСТ», ООО «Издательство  Астрель», 2004.-206с.:ил.</w:t>
      </w:r>
    </w:p>
    <w:p w:rsidR="00D07588" w:rsidRDefault="00D07588">
      <w:pPr>
        <w:pStyle w:val="Footer"/>
        <w:numPr>
          <w:ilvl w:val="0"/>
          <w:numId w:val="2"/>
        </w:numPr>
      </w:pPr>
      <w:r>
        <w:t xml:space="preserve"> Ю.Л.Воробьев, М.П.Фролов, Е.Н.Литвинов, А.Т.Смирнов. Основыбезопасности  жизнедеятельности: 7 кл. Учеб. для общеобразоват. учреждений. – М.: ООО «Издательство АСТ», ООО «Издательство Астрель»,   2013.-158с.:ил.</w:t>
      </w:r>
    </w:p>
    <w:p w:rsidR="00D07588" w:rsidRDefault="00D07588">
      <w:pPr>
        <w:pStyle w:val="Footer"/>
        <w:numPr>
          <w:ilvl w:val="0"/>
          <w:numId w:val="2"/>
        </w:numPr>
      </w:pPr>
      <w:r>
        <w:tab/>
        <w:t>Физкультура! Физкультура!: Учеб. для учащихся 5-7 кл. общеобразоват. учреждений. - М.: Просвещение, 1999.- 141с.</w:t>
      </w:r>
    </w:p>
    <w:sectPr w:rsidR="00D07588" w:rsidSect="001A73A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6D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45"/>
        </w:tabs>
        <w:ind w:left="26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85"/>
        </w:tabs>
        <w:ind w:left="4085" w:hanging="360"/>
      </w:pPr>
      <w:rPr>
        <w:rFonts w:cs="Times New Roman"/>
      </w:rPr>
    </w:lvl>
  </w:abstractNum>
  <w:abstractNum w:abstractNumId="1">
    <w:nsid w:val="35703C3A"/>
    <w:multiLevelType w:val="multilevel"/>
    <w:tmpl w:val="FFFFFFFF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F6733C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3A5"/>
    <w:rsid w:val="00080A4E"/>
    <w:rsid w:val="001A73A5"/>
    <w:rsid w:val="007744E3"/>
    <w:rsid w:val="00CE747A"/>
    <w:rsid w:val="00D0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1A73A5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1A73A5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1A73A5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4B5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4B5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4B5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a0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1A73A5"/>
    <w:rPr>
      <w:sz w:val="28"/>
    </w:rPr>
  </w:style>
  <w:style w:type="character" w:customStyle="1" w:styleId="a2">
    <w:name w:val="Символ нумерации"/>
    <w:uiPriority w:val="99"/>
    <w:rsid w:val="001A73A5"/>
  </w:style>
  <w:style w:type="paragraph" w:customStyle="1" w:styleId="a">
    <w:name w:val="Заголовок"/>
    <w:basedOn w:val="Normal"/>
    <w:next w:val="BodyText"/>
    <w:uiPriority w:val="99"/>
    <w:rsid w:val="001A73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A73A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4B5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1A73A5"/>
    <w:rPr>
      <w:rFonts w:cs="Mangal"/>
    </w:rPr>
  </w:style>
  <w:style w:type="paragraph" w:styleId="Caption">
    <w:name w:val="caption"/>
    <w:basedOn w:val="Normal"/>
    <w:uiPriority w:val="99"/>
    <w:qFormat/>
    <w:rsid w:val="001A73A5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1A73A5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4B5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Spacing">
    <w:name w:val="No Spacing"/>
    <w:uiPriority w:val="99"/>
    <w:qFormat/>
    <w:pPr>
      <w:suppressAutoHyphens/>
    </w:pPr>
    <w:rPr>
      <w:rFonts w:cs="Times New Roman"/>
      <w:color w:val="00000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B5"/>
    <w:rPr>
      <w:rFonts w:ascii="Times New Roman" w:eastAsia="Times New Roman" w:hAnsi="Times New Roman" w:cs="Times New Roman"/>
      <w:color w:val="00000A"/>
      <w:sz w:val="0"/>
      <w:szCs w:val="0"/>
    </w:rPr>
  </w:style>
  <w:style w:type="paragraph" w:customStyle="1" w:styleId="a3">
    <w:name w:val="Блочная цитата"/>
    <w:basedOn w:val="Normal"/>
    <w:uiPriority w:val="99"/>
    <w:rsid w:val="001A73A5"/>
  </w:style>
  <w:style w:type="paragraph" w:styleId="Title">
    <w:name w:val="Title"/>
    <w:basedOn w:val="a"/>
    <w:link w:val="TitleChar"/>
    <w:uiPriority w:val="99"/>
    <w:qFormat/>
    <w:rsid w:val="001A73A5"/>
  </w:style>
  <w:style w:type="character" w:customStyle="1" w:styleId="TitleChar">
    <w:name w:val="Title Char"/>
    <w:basedOn w:val="DefaultParagraphFont"/>
    <w:link w:val="Title"/>
    <w:uiPriority w:val="10"/>
    <w:rsid w:val="006874B5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Subtitle">
    <w:name w:val="Subtitle"/>
    <w:basedOn w:val="a"/>
    <w:link w:val="SubtitleChar"/>
    <w:uiPriority w:val="99"/>
    <w:qFormat/>
    <w:rsid w:val="001A73A5"/>
  </w:style>
  <w:style w:type="character" w:customStyle="1" w:styleId="SubtitleChar">
    <w:name w:val="Subtitle Char"/>
    <w:basedOn w:val="DefaultParagraphFont"/>
    <w:link w:val="Subtitle"/>
    <w:uiPriority w:val="11"/>
    <w:rsid w:val="006874B5"/>
    <w:rPr>
      <w:rFonts w:asciiTheme="majorHAnsi" w:eastAsiaTheme="majorEastAsia" w:hAnsiTheme="majorHAnsi" w:cstheme="majorBid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828</Words>
  <Characters>4722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secret2</cp:lastModifiedBy>
  <cp:revision>2</cp:revision>
  <cp:lastPrinted>2018-10-31T13:24:00Z</cp:lastPrinted>
  <dcterms:created xsi:type="dcterms:W3CDTF">2018-11-01T08:38:00Z</dcterms:created>
  <dcterms:modified xsi:type="dcterms:W3CDTF">2018-11-01T08:38:00Z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