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8A3B3" w14:textId="7E078054" w:rsidR="00FD0926" w:rsidRDefault="00FD0926" w:rsidP="00FD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составлена на основе требований к результатам освоения ООП НОО, программы формирования универсальных учебных действий.</w:t>
      </w:r>
    </w:p>
    <w:p w14:paraId="02FCED3D" w14:textId="73939BAB" w:rsidR="00FD0926" w:rsidRDefault="00FD0926" w:rsidP="00FD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направлено на достижение следующих целей и задач:</w:t>
      </w:r>
    </w:p>
    <w:p w14:paraId="4D9C149E" w14:textId="77777777" w:rsidR="00FD0926" w:rsidRPr="00FD0926" w:rsidRDefault="00FD0926" w:rsidP="00FD0926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26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школьников посредством развития физических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>качеств и повышения функциональных возможностей жизнеобеспечивающих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>систем организма;</w:t>
      </w:r>
    </w:p>
    <w:p w14:paraId="61E9CE07" w14:textId="198E9767" w:rsidR="00FD0926" w:rsidRPr="00FD0926" w:rsidRDefault="00FD0926" w:rsidP="00FD0926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26">
        <w:rPr>
          <w:rFonts w:ascii="Times New Roman" w:hAnsi="Times New Roman" w:cs="Times New Roman"/>
          <w:color w:val="000000"/>
          <w:sz w:val="24"/>
          <w:szCs w:val="24"/>
        </w:rPr>
        <w:t>совершенствование жизненно важных навыков и умений посредством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>обучения подвижным играм, физическим упражнениям и техническим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>действиям из базовых видов спорта;</w:t>
      </w:r>
    </w:p>
    <w:p w14:paraId="3AF7E705" w14:textId="17152567" w:rsidR="00FD0926" w:rsidRPr="00FD0926" w:rsidRDefault="00FD0926" w:rsidP="00FD0926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26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>жизни человека, роли в укреплении здоровья, физическом развитии и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>физической подготовленности;</w:t>
      </w:r>
    </w:p>
    <w:p w14:paraId="1CD6EB68" w14:textId="76FE6D86" w:rsidR="00FD0926" w:rsidRPr="00FD0926" w:rsidRDefault="00FD0926" w:rsidP="00FD0926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26">
        <w:rPr>
          <w:rFonts w:ascii="Times New Roman" w:hAnsi="Times New Roman" w:cs="Times New Roman"/>
          <w:color w:val="000000"/>
          <w:sz w:val="24"/>
          <w:szCs w:val="24"/>
        </w:rPr>
        <w:t>развитие интереса к самостоятельным занятиям физическими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>упражнениями,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>подвижным играм, формам активного отдыха и досуга;</w:t>
      </w:r>
    </w:p>
    <w:p w14:paraId="4857500D" w14:textId="43FE2240" w:rsidR="00FD0926" w:rsidRDefault="00FD0926" w:rsidP="00FD0926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26">
        <w:rPr>
          <w:rFonts w:ascii="Times New Roman" w:hAnsi="Times New Roman" w:cs="Times New Roman"/>
          <w:color w:val="000000"/>
          <w:sz w:val="24"/>
          <w:szCs w:val="24"/>
        </w:rPr>
        <w:t>обучение простейшим способам контроля за физической нагрузкой,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>отдельными показателями физического развития и физической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26">
        <w:rPr>
          <w:rFonts w:ascii="Times New Roman" w:hAnsi="Times New Roman" w:cs="Times New Roman"/>
          <w:color w:val="000000"/>
          <w:sz w:val="24"/>
          <w:szCs w:val="24"/>
        </w:rPr>
        <w:t>подготовленности.</w:t>
      </w:r>
    </w:p>
    <w:p w14:paraId="0774D92E" w14:textId="77777777" w:rsidR="00FD0926" w:rsidRDefault="00FD0926" w:rsidP="00FD0926">
      <w:pPr>
        <w:pStyle w:val="a3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4F2E5" w14:textId="77777777" w:rsidR="00FD0926" w:rsidRDefault="00FD0926" w:rsidP="00FD0926">
      <w:pPr>
        <w:spacing w:after="0" w:line="264" w:lineRule="auto"/>
        <w:jc w:val="both"/>
        <w:rPr>
          <w:sz w:val="20"/>
        </w:rPr>
      </w:pPr>
      <w:bookmarkStart w:id="0" w:name="bb146442-f527-41bf-8c2f-d7c56b2bd4b0"/>
      <w:r w:rsidRPr="00FD0926">
        <w:rPr>
          <w:rFonts w:ascii="Times New Roman" w:hAnsi="Times New Roman"/>
          <w:color w:val="000000"/>
          <w:sz w:val="24"/>
        </w:rPr>
        <w:t>Общее число часов для изучения физической культуры на уровне начального общего образования составляет – 423 часа: в 1 классе – 99 часов (3 часа в неделю), во 2 классе – 108 часов (3 часа в неделю), в 3 классов – 108 часов (3 часа в неделю), в 4 классов – 108 часов (3 часа в неделю).</w:t>
      </w:r>
      <w:bookmarkEnd w:id="0"/>
      <w:r w:rsidRPr="00FD0926">
        <w:rPr>
          <w:rFonts w:ascii="Times New Roman" w:hAnsi="Times New Roman"/>
          <w:color w:val="000000"/>
          <w:sz w:val="24"/>
        </w:rPr>
        <w:t>‌‌</w:t>
      </w:r>
    </w:p>
    <w:p w14:paraId="36845C0A" w14:textId="5FE3A81B" w:rsidR="00FD0926" w:rsidRPr="00FD0926" w:rsidRDefault="00FD0926" w:rsidP="00FD0926">
      <w:pPr>
        <w:spacing w:after="0" w:line="264" w:lineRule="auto"/>
        <w:jc w:val="both"/>
        <w:rPr>
          <w:sz w:val="20"/>
        </w:rPr>
      </w:pPr>
      <w:r w:rsidRPr="00FD0926">
        <w:rPr>
          <w:rFonts w:ascii="Times New Roman" w:hAnsi="Times New Roman" w:cs="Times New Roman"/>
          <w:sz w:val="24"/>
        </w:rPr>
        <w:t>На инвариантный модуль отводится - 282 часов: в 1 классе - 66 часов (2 часа в неделю), во 2 классе - 72 часа (2 часа в неделю), в 3 классе - 72 часа (2 часа в неделю), в 4 классе - 72 часа (2 часа в неделю), данный модуль реализуется в рамках урока физической культуры.</w:t>
      </w:r>
    </w:p>
    <w:p w14:paraId="0ECBAB07" w14:textId="77777777" w:rsidR="00FD0926" w:rsidRPr="00FD0926" w:rsidRDefault="00FD0926" w:rsidP="00FD0926">
      <w:pPr>
        <w:jc w:val="both"/>
        <w:rPr>
          <w:rFonts w:ascii="Times New Roman" w:hAnsi="Times New Roman" w:cs="Times New Roman"/>
          <w:sz w:val="24"/>
        </w:rPr>
      </w:pPr>
      <w:r w:rsidRPr="00FD0926">
        <w:rPr>
          <w:rFonts w:ascii="Times New Roman" w:hAnsi="Times New Roman" w:cs="Times New Roman"/>
          <w:sz w:val="24"/>
        </w:rPr>
        <w:t>На вариативный модуль отводится - 141 час: 1 класс - 33 часа (1 час в неделю), 2 класс - 36 часов (1 час в неделю), 3 класс - 36 часов (1 час в неделю), 4 класс - 36 часов (1 час в неделю), данный модуль реализуется в рамках внеурочной деятельности.</w:t>
      </w:r>
    </w:p>
    <w:p w14:paraId="794CF399" w14:textId="77777777" w:rsidR="00FD0926" w:rsidRDefault="00FD0926" w:rsidP="00FD0926">
      <w:pPr>
        <w:spacing w:after="0" w:line="264" w:lineRule="auto"/>
        <w:jc w:val="both"/>
        <w:rPr>
          <w:sz w:val="20"/>
          <w:szCs w:val="20"/>
        </w:rPr>
      </w:pPr>
    </w:p>
    <w:p w14:paraId="58A6F086" w14:textId="77777777" w:rsidR="00FD0926" w:rsidRDefault="00FD0926" w:rsidP="00FD09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1766318E" w14:textId="77777777" w:rsidR="00FD0926" w:rsidRDefault="00FD0926" w:rsidP="00FD09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4687C524" w14:textId="77777777" w:rsidR="00FD0926" w:rsidRDefault="00FD0926" w:rsidP="00FD09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61A2C487" w14:textId="77777777" w:rsidR="00FD0926" w:rsidRDefault="00FD0926" w:rsidP="00FD09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3C5A4FB3" w14:textId="77777777" w:rsidR="00FD0926" w:rsidRDefault="00FD0926" w:rsidP="00FD09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6FB06C01" w14:textId="77777777" w:rsidR="00FD0926" w:rsidRDefault="00FD0926" w:rsidP="00FD09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5E2C445E" w14:textId="77777777" w:rsidR="00FD0926" w:rsidRDefault="00FD0926" w:rsidP="00FD09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347BA77" w14:textId="77777777" w:rsidR="00FD0926" w:rsidRDefault="00FD0926" w:rsidP="00FD09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51C94BC9" w14:textId="77777777" w:rsidR="00FD0926" w:rsidRDefault="00FD0926" w:rsidP="00FD09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326D2EB8" w14:textId="77777777" w:rsidR="00FD0926" w:rsidRDefault="00FD0926" w:rsidP="00FD09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9.Описание учебно-методического и материально - технического обеспечения образовательного процесса (на уровень обучения)</w:t>
      </w:r>
    </w:p>
    <w:p w14:paraId="21A61460" w14:textId="77777777" w:rsidR="00FD0926" w:rsidRDefault="00FD0926" w:rsidP="00FD0926"/>
    <w:p w14:paraId="416C7C41" w14:textId="77777777" w:rsidR="00FD0926" w:rsidRDefault="00FD0926"/>
    <w:sectPr w:rsidR="00FD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DB1"/>
    <w:multiLevelType w:val="hybridMultilevel"/>
    <w:tmpl w:val="E42AA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307A"/>
    <w:multiLevelType w:val="multilevel"/>
    <w:tmpl w:val="D74C1DEC"/>
    <w:lvl w:ilvl="0">
      <w:start w:val="1"/>
      <w:numFmt w:val="decimal"/>
      <w:lvlText w:val="%1)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26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4FDB"/>
  <w15:chartTrackingRefBased/>
  <w15:docId w15:val="{86870CA3-BE7F-4275-A3F6-4F59F60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9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2023-10-19T13:17:00Z</dcterms:created>
  <dcterms:modified xsi:type="dcterms:W3CDTF">2023-10-19T13:22:00Z</dcterms:modified>
</cp:coreProperties>
</file>